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C87" w:rsidRPr="00AE1CD2" w:rsidRDefault="00895E8E" w:rsidP="00895E8E">
      <w:pPr>
        <w:jc w:val="center"/>
        <w:rPr>
          <w:b/>
          <w:sz w:val="24"/>
          <w:szCs w:val="24"/>
          <w:lang w:val="kk-KZ"/>
        </w:rPr>
      </w:pPr>
      <w:r w:rsidRPr="00AE1CD2">
        <w:rPr>
          <w:b/>
          <w:sz w:val="24"/>
          <w:szCs w:val="24"/>
          <w:lang w:val="kk-KZ"/>
        </w:rPr>
        <w:t>Әр студент төменде берілген тақырыптардын 1 тақырып таңдап, 10-15 бет көлемінде презентация әзірлеп, қорғауы қажет. (тақырыптың қайталанбауы қадағаланады)</w:t>
      </w:r>
    </w:p>
    <w:p w:rsidR="00895E8E" w:rsidRPr="00AE1CD2" w:rsidRDefault="00895E8E" w:rsidP="00C65889">
      <w:pPr>
        <w:jc w:val="both"/>
        <w:rPr>
          <w:sz w:val="24"/>
          <w:szCs w:val="24"/>
          <w:lang w:val="kk-KZ"/>
        </w:rPr>
      </w:pPr>
    </w:p>
    <w:p w:rsidR="00C65889" w:rsidRPr="00AE1CD2" w:rsidRDefault="00C65889" w:rsidP="00C65889">
      <w:pPr>
        <w:rPr>
          <w:sz w:val="24"/>
          <w:szCs w:val="24"/>
          <w:lang w:val="kk-KZ"/>
        </w:rPr>
      </w:pPr>
      <w:r w:rsidRPr="00AE1CD2">
        <w:rPr>
          <w:b/>
          <w:sz w:val="24"/>
          <w:szCs w:val="24"/>
          <w:lang w:val="kk-KZ"/>
        </w:rPr>
        <w:t xml:space="preserve">      </w:t>
      </w:r>
      <w:r w:rsidRPr="00AE1CD2">
        <w:rPr>
          <w:sz w:val="24"/>
          <w:szCs w:val="24"/>
          <w:lang w:val="kk-KZ"/>
        </w:rPr>
        <w:t xml:space="preserve">1. Қолма-қолсыз есеп айырысу есебі. 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2. Банктің бағалы қағаздарымен операция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3. Касса операциялары есебін ұйымдастыру және тәртібі.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4. Банкаралық корреспонденттік қатынастардың есебі мен аудиті.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5. Банктің шетел валютасындағы операциялар есебі мен аудиті.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6. Банктің негізгі құралдар операцияларының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7. Банк балансын талдау.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8. Банк қызметінің қаржылық нәтижелерін талдау.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9.Банктің меншікті капиталының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10.Ипотекалық несиелеу және оның есебінің тәртібі.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11.Халықаралық есеп айырысу формалары.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12.Банктегі бухгалтерлік есептің қайта қалыптасуының негізгі бағыттары.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13.Жаңа банктік өнімдер мен қызметтер.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14.Шаруашылық субъектілері қысқа мерзімді несиелері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15.Банктерде қаржылық есеп беру маңызы мен түрлері.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16.банктің кассалық операцияларының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17.Қазақстан Республикасы Ұлттық банкі, оның ролі және банктік қызметті реттеудегі маңызы.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18.Банктік тәуекелдер және оны бағалау.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19.Орта мерзімді және ұзақ мерзімді несиелер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20.Валюталық- айырбас операциялары есебі бойынша операциялар есебінің тәртібі.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21.Мәселелі несиелер және оның есебін ұйымдастыру.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22.Коммерциялық банктерде салық салу есебі бойынша операциялар есебінің тәртібі.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23.Банкаралық несиелер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24.Тауарлы-материалдық қорлар және материалды емес активтермен банктің операциялары есебі мен аудиті.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25. Қазақстан Республикасы Ұлттық банкі тауарлық-материалдық қорлар мен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26. Қазақстан Республикасы Ұлттық банкі ақшалай авансты беру бойынша операциялар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27.Қызмет алуға байланысты Қазақстан Республикасы Ұлттық банкі операциялар есебін ұйымдастыру.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28.Ұсынылатын қызметтер бойынша Қазақстан Республикасы Ұлттық банкі операциялар есебі тәртібі.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29. Қазақстан Республикасы Ұлттық банкі монетарлық қызметтің кірістері мен шығыстарының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30.Қазақстан Республикасы Ұлттық банкі монетарлық емес  қызметтің кірістері мен шығыстарының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31.Қазақстан Республикасы Ұлттық банкі пайдасын бөлу есебін ұйымдастыру.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32.Қазақстан Республикасы Ұлттық банкі қаржылық есеп берудің негізгі түрлері және оның мазмұны.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33.Банкте депозиттік операциялар есебінің тәртібі және ұйымдастырылуы.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34.Банктің қаржылық нәтижесінің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35.Төлем жүйесінің дамуы және оның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36.Несие операцияларының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37.Коммерциялық банк қызметінің қаржылық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38.Банк капиталы есебі мен аудиті.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39.банк активінің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40.Коммерциялық банктің меншікті капиталының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41.Банктік қызметтер, Қазақстан Республикасында оның дамуының перспективалары.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42.Банктің траталық операциялары.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43.Банктік лизингтік операциялар есебі.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44.Банктік қызметтер есебі мен талдауы.</w:t>
      </w:r>
    </w:p>
    <w:p w:rsidR="00C65889" w:rsidRPr="00AE1CD2" w:rsidRDefault="00C65889" w:rsidP="00C65889">
      <w:pPr>
        <w:ind w:firstLine="454"/>
        <w:jc w:val="both"/>
        <w:rPr>
          <w:sz w:val="24"/>
          <w:szCs w:val="24"/>
          <w:lang w:val="kk-KZ"/>
        </w:rPr>
      </w:pPr>
      <w:r w:rsidRPr="00AE1CD2">
        <w:rPr>
          <w:sz w:val="24"/>
          <w:szCs w:val="24"/>
          <w:lang w:val="kk-KZ"/>
        </w:rPr>
        <w:t>45.Шетел валютасы және бағалы металдар операцияларының есебі мен аудиті.</w:t>
      </w:r>
    </w:p>
    <w:p w:rsidR="00C65889" w:rsidRPr="00AE1CD2" w:rsidRDefault="00C65889" w:rsidP="00AE1CD2">
      <w:pPr>
        <w:ind w:firstLine="454"/>
        <w:jc w:val="both"/>
        <w:rPr>
          <w:sz w:val="24"/>
          <w:szCs w:val="24"/>
        </w:rPr>
      </w:pPr>
      <w:r w:rsidRPr="00AE1CD2">
        <w:rPr>
          <w:sz w:val="24"/>
          <w:szCs w:val="24"/>
          <w:lang w:val="kk-KZ"/>
        </w:rPr>
        <w:t xml:space="preserve">46.Банкаралық есеп айырысу есебі және оны талдау. </w:t>
      </w:r>
    </w:p>
    <w:sectPr w:rsidR="00C65889" w:rsidRPr="00AE1CD2" w:rsidSect="00AE1C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567" w:bottom="426" w:left="1134" w:header="567" w:footer="340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490" w:rsidRDefault="00927490" w:rsidP="00FA1FDE">
      <w:r>
        <w:separator/>
      </w:r>
    </w:p>
  </w:endnote>
  <w:endnote w:type="continuationSeparator" w:id="0">
    <w:p w:rsidR="00927490" w:rsidRDefault="00927490" w:rsidP="00FA1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D2" w:rsidRDefault="00AE1CD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D7F" w:rsidRPr="00AE1CD2" w:rsidRDefault="00927490" w:rsidP="00AE1CD2">
    <w:pPr>
      <w:pStyle w:val="a3"/>
      <w:jc w:val="center"/>
      <w:rPr>
        <w:lang w:val="kk-KZ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D2" w:rsidRDefault="00AE1CD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490" w:rsidRDefault="00927490" w:rsidP="00FA1FDE">
      <w:r>
        <w:separator/>
      </w:r>
    </w:p>
  </w:footnote>
  <w:footnote w:type="continuationSeparator" w:id="0">
    <w:p w:rsidR="00927490" w:rsidRDefault="00927490" w:rsidP="00FA1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D2" w:rsidRDefault="00AE1CD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D2" w:rsidRDefault="00AE1CD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D2" w:rsidRDefault="00AE1CD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50F88"/>
    <w:multiLevelType w:val="hybridMultilevel"/>
    <w:tmpl w:val="D4067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104D4"/>
    <w:multiLevelType w:val="hybridMultilevel"/>
    <w:tmpl w:val="8A0214E0"/>
    <w:lvl w:ilvl="0" w:tplc="34A8944A">
      <w:start w:val="21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5816"/>
    <w:rsid w:val="001F4AF0"/>
    <w:rsid w:val="001F5816"/>
    <w:rsid w:val="003E20E1"/>
    <w:rsid w:val="005E13FD"/>
    <w:rsid w:val="00895E8E"/>
    <w:rsid w:val="008F72D2"/>
    <w:rsid w:val="00927490"/>
    <w:rsid w:val="00A24C87"/>
    <w:rsid w:val="00A545C2"/>
    <w:rsid w:val="00AE1CD2"/>
    <w:rsid w:val="00B46771"/>
    <w:rsid w:val="00C65889"/>
    <w:rsid w:val="00E25993"/>
    <w:rsid w:val="00FA1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9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2599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259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8F72D2"/>
    <w:pPr>
      <w:widowControl w:val="0"/>
      <w:spacing w:after="0" w:line="240" w:lineRule="auto"/>
      <w:ind w:left="320" w:hanging="320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E1CD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E1CD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434</Words>
  <Characters>2478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User</cp:lastModifiedBy>
  <cp:revision>9</cp:revision>
  <dcterms:created xsi:type="dcterms:W3CDTF">2020-08-29T07:03:00Z</dcterms:created>
  <dcterms:modified xsi:type="dcterms:W3CDTF">2020-12-18T08:39:00Z</dcterms:modified>
</cp:coreProperties>
</file>